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EE2" w:rsidRDefault="002F3AC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Alexander, Judy</w:t>
      </w:r>
      <w:r w:rsidR="00787740" w:rsidRPr="00896533">
        <w:rPr>
          <w:rFonts w:ascii="Arial" w:hAnsi="Arial" w:cs="Arial"/>
          <w:sz w:val="24"/>
          <w:szCs w:val="24"/>
        </w:rPr>
        <w:t xml:space="preserve"> </w:t>
      </w:r>
      <w:r w:rsidR="00787740" w:rsidRPr="00896533">
        <w:rPr>
          <w:rFonts w:ascii="Arial" w:hAnsi="Arial" w:cs="Arial"/>
          <w:sz w:val="18"/>
          <w:szCs w:val="18"/>
        </w:rPr>
        <w:t xml:space="preserve">(from MBAC Consulting </w:t>
      </w:r>
      <w:r w:rsidR="00E72EE7">
        <w:rPr>
          <w:rFonts w:ascii="Arial" w:hAnsi="Arial" w:cs="Arial"/>
          <w:sz w:val="18"/>
          <w:szCs w:val="18"/>
        </w:rPr>
        <w:t xml:space="preserve"> and Linked In </w:t>
      </w:r>
      <w:r w:rsidR="00787740" w:rsidRPr="00896533">
        <w:rPr>
          <w:rFonts w:ascii="Arial" w:hAnsi="Arial" w:cs="Arial"/>
          <w:sz w:val="18"/>
          <w:szCs w:val="18"/>
        </w:rPr>
        <w:t>website</w:t>
      </w:r>
      <w:r w:rsidR="00E72EE7">
        <w:rPr>
          <w:rFonts w:ascii="Arial" w:hAnsi="Arial" w:cs="Arial"/>
          <w:sz w:val="18"/>
          <w:szCs w:val="18"/>
        </w:rPr>
        <w:t>s</w:t>
      </w:r>
      <w:bookmarkStart w:id="0" w:name="_GoBack"/>
      <w:bookmarkEnd w:id="0"/>
      <w:r w:rsidR="00787740" w:rsidRPr="00896533">
        <w:rPr>
          <w:rFonts w:ascii="Arial" w:hAnsi="Arial" w:cs="Arial"/>
          <w:sz w:val="18"/>
          <w:szCs w:val="18"/>
        </w:rPr>
        <w:t>)</w:t>
      </w:r>
    </w:p>
    <w:p w:rsidR="002F3ACD" w:rsidRPr="002F3ACD" w:rsidRDefault="002F3ACD" w:rsidP="002F3A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w:drawing>
          <wp:inline distT="0" distB="0" distL="0" distR="0">
            <wp:extent cx="1419225" cy="1543050"/>
            <wp:effectExtent l="0" t="0" r="9525" b="0"/>
            <wp:docPr id="4" name="Picture 4" descr="Judy Alexa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udy Alexand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0A3" w:rsidRDefault="005960A3" w:rsidP="005960A3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C10A3">
        <w:rPr>
          <w:rFonts w:ascii="Arial" w:hAnsi="Arial" w:cs="Arial"/>
          <w:sz w:val="20"/>
          <w:szCs w:val="20"/>
        </w:rPr>
        <w:t>BSc Forestry ANU 19</w:t>
      </w:r>
      <w:r>
        <w:rPr>
          <w:rFonts w:ascii="Arial" w:hAnsi="Arial" w:cs="Arial"/>
          <w:sz w:val="20"/>
          <w:szCs w:val="20"/>
        </w:rPr>
        <w:t>95</w:t>
      </w:r>
      <w:r w:rsidRPr="008C10A3">
        <w:rPr>
          <w:rFonts w:ascii="Arial" w:hAnsi="Arial" w:cs="Arial"/>
          <w:sz w:val="20"/>
          <w:szCs w:val="20"/>
        </w:rPr>
        <w:t>.</w:t>
      </w:r>
      <w:proofErr w:type="gramEnd"/>
      <w:r w:rsidRPr="008C10A3">
        <w:rPr>
          <w:rFonts w:ascii="Arial" w:hAnsi="Arial" w:cs="Arial"/>
          <w:sz w:val="20"/>
          <w:szCs w:val="20"/>
        </w:rPr>
        <w:t xml:space="preserve"> </w:t>
      </w:r>
    </w:p>
    <w:p w:rsidR="002F3ACD" w:rsidRPr="002F3ACD" w:rsidRDefault="002F3ACD" w:rsidP="00437CE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2F3ACD">
        <w:rPr>
          <w:rFonts w:ascii="Arial" w:eastAsia="Times New Roman" w:hAnsi="Arial" w:cs="Arial"/>
          <w:sz w:val="20"/>
          <w:szCs w:val="20"/>
          <w:lang w:eastAsia="en-AU"/>
        </w:rPr>
        <w:t xml:space="preserve">Judy has over 15 </w:t>
      </w:r>
      <w:proofErr w:type="spellStart"/>
      <w:r w:rsidRPr="002F3ACD">
        <w:rPr>
          <w:rFonts w:ascii="Arial" w:eastAsia="Times New Roman" w:hAnsi="Arial" w:cs="Arial"/>
          <w:sz w:val="20"/>
          <w:szCs w:val="20"/>
          <w:lang w:eastAsia="en-AU"/>
        </w:rPr>
        <w:t>years experience</w:t>
      </w:r>
      <w:proofErr w:type="spellEnd"/>
      <w:r w:rsidRPr="002F3ACD">
        <w:rPr>
          <w:rFonts w:ascii="Arial" w:eastAsia="Times New Roman" w:hAnsi="Arial" w:cs="Arial"/>
          <w:sz w:val="20"/>
          <w:szCs w:val="20"/>
          <w:lang w:eastAsia="en-AU"/>
        </w:rPr>
        <w:t xml:space="preserve"> with the forest industry across native forests and plantations, in both public and private sector forestry throughout New South Wales, Victoria and Tasmania. She is a Registered Professional Forester (RPF), a member of Institute of Foresters of Australia and a member of Australian Forest Growers.</w:t>
      </w:r>
    </w:p>
    <w:p w:rsidR="0055043B" w:rsidRDefault="005960A3" w:rsidP="005960A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bookmarkStart w:id="1" w:name="title"/>
      <w:bookmarkStart w:id="2" w:name="company"/>
      <w:r w:rsidRPr="009D3DA4">
        <w:rPr>
          <w:rFonts w:ascii="Arial" w:hAnsi="Arial" w:cs="Arial"/>
          <w:sz w:val="20"/>
          <w:szCs w:val="20"/>
        </w:rPr>
        <w:t>Senior Forest Management Planner</w:t>
      </w:r>
      <w:bookmarkEnd w:id="1"/>
      <w:r w:rsidRPr="009D3DA4">
        <w:rPr>
          <w:rFonts w:ascii="Arial" w:hAnsi="Arial" w:cs="Arial"/>
          <w:sz w:val="20"/>
          <w:szCs w:val="20"/>
        </w:rPr>
        <w:t xml:space="preserve">  Forestry Tasmania</w:t>
      </w:r>
      <w:bookmarkEnd w:id="2"/>
      <w:r w:rsidRPr="009D3DA4">
        <w:rPr>
          <w:rFonts w:ascii="Arial" w:hAnsi="Arial" w:cs="Arial"/>
          <w:sz w:val="20"/>
          <w:szCs w:val="20"/>
        </w:rPr>
        <w:t xml:space="preserve">  </w:t>
      </w:r>
      <w:r w:rsidRPr="009D3DA4">
        <w:rPr>
          <w:rStyle w:val="experience-date-locale"/>
          <w:rFonts w:ascii="Arial" w:hAnsi="Arial" w:cs="Arial"/>
          <w:sz w:val="20"/>
          <w:szCs w:val="20"/>
        </w:rPr>
        <w:t>2004 –2009.</w:t>
      </w:r>
      <w:r>
        <w:rPr>
          <w:rStyle w:val="experience-date-locale"/>
          <w:rFonts w:ascii="Arial" w:hAnsi="Arial" w:cs="Arial"/>
          <w:sz w:val="20"/>
          <w:szCs w:val="20"/>
        </w:rPr>
        <w:t xml:space="preserve">   </w:t>
      </w:r>
      <w:r w:rsidRPr="009D3DA4">
        <w:rPr>
          <w:rFonts w:ascii="Arial" w:hAnsi="Arial" w:cs="Arial"/>
          <w:sz w:val="20"/>
          <w:szCs w:val="20"/>
        </w:rPr>
        <w:t xml:space="preserve">Forest Systems </w:t>
      </w:r>
      <w:proofErr w:type="gramStart"/>
      <w:r w:rsidRPr="009D3DA4">
        <w:rPr>
          <w:rFonts w:ascii="Arial" w:hAnsi="Arial" w:cs="Arial"/>
          <w:sz w:val="20"/>
          <w:szCs w:val="20"/>
        </w:rPr>
        <w:t>Manager  Hume</w:t>
      </w:r>
      <w:proofErr w:type="gramEnd"/>
      <w:r w:rsidRPr="009D3DA4">
        <w:rPr>
          <w:rFonts w:ascii="Arial" w:hAnsi="Arial" w:cs="Arial"/>
          <w:sz w:val="20"/>
          <w:szCs w:val="20"/>
        </w:rPr>
        <w:t xml:space="preserve"> Forests Ltd  </w:t>
      </w:r>
      <w:r w:rsidRPr="009D3DA4">
        <w:rPr>
          <w:rStyle w:val="experience-date-locale"/>
          <w:rFonts w:ascii="Arial" w:hAnsi="Arial" w:cs="Arial"/>
          <w:sz w:val="20"/>
          <w:szCs w:val="20"/>
        </w:rPr>
        <w:t>2009 – 2011.</w:t>
      </w:r>
      <w:r>
        <w:rPr>
          <w:rStyle w:val="experience-date-locale"/>
          <w:rFonts w:ascii="Arial" w:hAnsi="Arial" w:cs="Arial"/>
          <w:sz w:val="20"/>
          <w:szCs w:val="20"/>
        </w:rPr>
        <w:t xml:space="preserve">   </w:t>
      </w:r>
      <w:r w:rsidRPr="009D3DA4">
        <w:rPr>
          <w:rFonts w:ascii="Arial" w:hAnsi="Arial" w:cs="Arial"/>
          <w:sz w:val="20"/>
          <w:szCs w:val="20"/>
        </w:rPr>
        <w:t xml:space="preserve">Managing </w:t>
      </w:r>
      <w:proofErr w:type="gramStart"/>
      <w:r w:rsidRPr="009D3DA4">
        <w:rPr>
          <w:rFonts w:ascii="Arial" w:hAnsi="Arial" w:cs="Arial"/>
          <w:sz w:val="20"/>
          <w:szCs w:val="20"/>
        </w:rPr>
        <w:t xml:space="preserve">Director  </w:t>
      </w:r>
      <w:proofErr w:type="spellStart"/>
      <w:r w:rsidRPr="009D3DA4">
        <w:rPr>
          <w:rFonts w:ascii="Arial" w:hAnsi="Arial" w:cs="Arial"/>
          <w:sz w:val="20"/>
          <w:szCs w:val="20"/>
        </w:rPr>
        <w:t>Foresa</w:t>
      </w:r>
      <w:proofErr w:type="spellEnd"/>
      <w:proofErr w:type="gramEnd"/>
      <w:r w:rsidRPr="009D3DA4">
        <w:rPr>
          <w:rFonts w:ascii="Arial" w:hAnsi="Arial" w:cs="Arial"/>
          <w:sz w:val="20"/>
          <w:szCs w:val="20"/>
        </w:rPr>
        <w:t xml:space="preserve"> Consulting  </w:t>
      </w:r>
      <w:r w:rsidRPr="009D3DA4">
        <w:rPr>
          <w:rStyle w:val="experience-date-locale"/>
          <w:rFonts w:ascii="Arial" w:hAnsi="Arial" w:cs="Arial"/>
          <w:sz w:val="20"/>
          <w:szCs w:val="20"/>
        </w:rPr>
        <w:t>December 2011 – ,</w:t>
      </w:r>
    </w:p>
    <w:p w:rsidR="0055043B" w:rsidRDefault="0055043B" w:rsidP="005504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</w:p>
    <w:p w:rsidR="00575964" w:rsidRPr="00896533" w:rsidRDefault="00575964" w:rsidP="008965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</w:p>
    <w:p w:rsidR="00896533" w:rsidRPr="00896533" w:rsidRDefault="00896533">
      <w:pPr>
        <w:rPr>
          <w:rFonts w:ascii="Arial" w:hAnsi="Arial" w:cs="Arial"/>
          <w:sz w:val="18"/>
          <w:szCs w:val="18"/>
        </w:rPr>
      </w:pPr>
    </w:p>
    <w:p w:rsidR="00896533" w:rsidRDefault="00896533"/>
    <w:p w:rsidR="00787740" w:rsidRPr="00787740" w:rsidRDefault="00787740" w:rsidP="00787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787740" w:rsidRDefault="00787740"/>
    <w:sectPr w:rsidR="00787740" w:rsidSect="007877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740"/>
    <w:rsid w:val="00143E7C"/>
    <w:rsid w:val="002F3ACD"/>
    <w:rsid w:val="00421C24"/>
    <w:rsid w:val="00437CEA"/>
    <w:rsid w:val="0055043B"/>
    <w:rsid w:val="00575964"/>
    <w:rsid w:val="005960A3"/>
    <w:rsid w:val="00597D3C"/>
    <w:rsid w:val="00787740"/>
    <w:rsid w:val="00896533"/>
    <w:rsid w:val="009B2F47"/>
    <w:rsid w:val="00AA3EE2"/>
    <w:rsid w:val="00CC1FCA"/>
    <w:rsid w:val="00CE045E"/>
    <w:rsid w:val="00E7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77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740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787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martb8">
    <w:name w:val="martb8"/>
    <w:basedOn w:val="Normal"/>
    <w:rsid w:val="00787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740"/>
    <w:rPr>
      <w:rFonts w:ascii="Tahoma" w:hAnsi="Tahoma" w:cs="Tahoma"/>
      <w:sz w:val="16"/>
      <w:szCs w:val="16"/>
    </w:rPr>
  </w:style>
  <w:style w:type="character" w:customStyle="1" w:styleId="experience-date-locale">
    <w:name w:val="experience-date-locale"/>
    <w:basedOn w:val="DefaultParagraphFont"/>
    <w:rsid w:val="005960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77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740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787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martb8">
    <w:name w:val="martb8"/>
    <w:basedOn w:val="Normal"/>
    <w:rsid w:val="00787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740"/>
    <w:rPr>
      <w:rFonts w:ascii="Tahoma" w:hAnsi="Tahoma" w:cs="Tahoma"/>
      <w:sz w:val="16"/>
      <w:szCs w:val="16"/>
    </w:rPr>
  </w:style>
  <w:style w:type="character" w:customStyle="1" w:styleId="experience-date-locale">
    <w:name w:val="experience-date-locale"/>
    <w:basedOn w:val="DefaultParagraphFont"/>
    <w:rsid w:val="00596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0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3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15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1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3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4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9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4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8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3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6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5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8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2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0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7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9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2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1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5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7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0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1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3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2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1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54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5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0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3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4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9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2013-10-12T21:47:00Z</dcterms:created>
  <dcterms:modified xsi:type="dcterms:W3CDTF">2013-10-12T22:00:00Z</dcterms:modified>
</cp:coreProperties>
</file>